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常州大学基层“五好”关工委建设基本要求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自评表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081"/>
        <w:gridCol w:w="282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9" w:type="dxa"/>
          </w:tcPr>
          <w:p>
            <w:pPr>
              <w:jc w:val="center"/>
              <w:rPr>
                <w:rFonts w:ascii="楷体_GB2312" w:hAnsi="楷体" w:eastAsia="楷体_GB2312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ascii="楷体_GB2312" w:hAnsi="楷体" w:eastAsia="楷体_GB2312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bCs/>
                <w:sz w:val="28"/>
                <w:szCs w:val="28"/>
              </w:rPr>
              <w:t>自评自查内容</w:t>
            </w:r>
          </w:p>
        </w:tc>
        <w:tc>
          <w:tcPr>
            <w:tcW w:w="2829" w:type="dxa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bCs/>
                <w:sz w:val="28"/>
                <w:szCs w:val="28"/>
              </w:rPr>
              <w:t>自评结果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简述</w:t>
            </w: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pacing w:val="-20"/>
                <w:sz w:val="24"/>
              </w:rPr>
              <w:t>（限100字内）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" w:eastAsia="楷体_GB2312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bCs/>
                <w:sz w:val="28"/>
                <w:szCs w:val="28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学院党政领导重视并支持。关工委工作列入学院党政年度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计划和党组织工作考核，党政联席会议每年至少 1 次研究关工委工作。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关工委领导班子健全，能及时补缺更新，有老同志老教师担任常务副主任，配有专职或兼职秘书长负责日常工作。班子成员分工明确、各负其责，退休老同志占一定比例。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配备专职或兼职工作人员，有固定办公场所和必要办公设施，工作经费有保障。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组织动员更多“五老”参与关工委工作，同时发动社会优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质“五老”资源参加关工委工作，建设好“五老”骨干队 </w:t>
            </w: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伍，骨干队伍成员至少 3 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（10分）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发挥“五老”队伍作用有平台、有载体。学院工作平台、载体至少 1 个。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建有完善的工作、会议、培训、请示汇报、经费管理、档案管理等规章制度，能定期研究工作。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（4分）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年度工作有计划、有布置、有检查、有总结，并定期表扬。</w:t>
            </w: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对负责日常工作的老同志按照财务规定给予一定的经费补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贴；对从事关工委工作的“五老”骨干在春节、重阳节等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传统节日进行看望慰问；对在关工委工作中作出突出贡献的“五老”按规定给予鼓励和表扬。</w:t>
            </w: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结合实际探索关工委工作新途径、新方法、新模式，建设 </w:t>
            </w: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具有各学院特色的活动品牌和工作平台。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定期开展调查研究，了解掌握师生动态，针对学院关工委工作中普遍性、倾向性问题以及青年学生、青年教师成长中的新情况、新特点、新问题，加强分析研究，为做好关工委工作提供有力支撑。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11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重视数字关工委建设，创新利用学校网站、微信公众号等开展关工委工作，积极向校级关工委提供网络优质关工教育资源、培育网络关工活动。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以培育和践行社会主义核心价值观为主线，围绕理想信念、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思想道德、传统文化、科学素养、法治教育、心理健康、家校社协同育人等方面，开展有益于青年学生健康成长和青年教师发展的教育活动。结合实际，每学年至少组织 2项上级关工委部署开展的品牌活动，每学年至少组织开展2 次本院特色教育活动。 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13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81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积极参加上级关工委组织的会议、培训及有关活动，并有 </w:t>
            </w: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效落实。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14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(加分项）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积极培育、打造“一院一特”或“一院一品”，开拓关爱领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域，特色建设成效明显。</w:t>
            </w: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(加分项）</w:t>
            </w:r>
          </w:p>
        </w:tc>
        <w:tc>
          <w:tcPr>
            <w:tcW w:w="3081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积极组织和参与上级组织的各项活动，开展关工委工作研究，撰写调研报告，“四型”建设效果突出。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282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1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自评总分</w:t>
            </w:r>
          </w:p>
        </w:tc>
        <w:tc>
          <w:tcPr>
            <w:tcW w:w="4260" w:type="dxa"/>
            <w:gridSpan w:val="2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rPr>
          <w:rFonts w:asciiTheme="minorEastAsia" w:hAnsiTheme="minorEastAsia" w:cstheme="majorEastAsia"/>
          <w:b/>
          <w:bCs/>
          <w:color w:val="000000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Cs w:val="21"/>
          <w:shd w:val="clear" w:color="auto" w:fill="FFFFFF"/>
        </w:rPr>
        <w:t>注：</w:t>
      </w:r>
      <w:r>
        <w:rPr>
          <w:rFonts w:hint="eastAsia" w:asciiTheme="minorEastAsia" w:hAnsiTheme="minorEastAsia" w:cstheme="majorEastAsia"/>
          <w:b/>
          <w:bCs/>
          <w:color w:val="000000"/>
          <w:szCs w:val="21"/>
          <w:shd w:val="clear" w:color="auto" w:fill="FFFFFF"/>
        </w:rPr>
        <w:t>总分值（除加分项）达到90分以上的为审核通过。</w:t>
      </w:r>
    </w:p>
    <w:p>
      <w:r>
        <w:rPr>
          <w:rFonts w:hint="eastAsia" w:asciiTheme="minorEastAsia" w:hAnsiTheme="minorEastAsia" w:cstheme="majorEastAsia"/>
          <w:b/>
          <w:bCs/>
          <w:color w:val="000000"/>
          <w:szCs w:val="21"/>
          <w:shd w:val="clear" w:color="auto" w:fill="FFFFFF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NmMTk1OTJhNjg2YjMxNTM4YzdiYzhhNDMyYzJjZjEifQ=="/>
  </w:docVars>
  <w:rsids>
    <w:rsidRoot w:val="01AE6973"/>
    <w:rsid w:val="00384C20"/>
    <w:rsid w:val="003E3F36"/>
    <w:rsid w:val="0040124C"/>
    <w:rsid w:val="004F4E17"/>
    <w:rsid w:val="005F7AB8"/>
    <w:rsid w:val="006C170E"/>
    <w:rsid w:val="00724225"/>
    <w:rsid w:val="00787AF4"/>
    <w:rsid w:val="009546E3"/>
    <w:rsid w:val="009D2C07"/>
    <w:rsid w:val="00D628AE"/>
    <w:rsid w:val="00FC6C78"/>
    <w:rsid w:val="01AE6973"/>
    <w:rsid w:val="07C84A57"/>
    <w:rsid w:val="10AD66DF"/>
    <w:rsid w:val="1438375D"/>
    <w:rsid w:val="22755A8F"/>
    <w:rsid w:val="26EE4AEF"/>
    <w:rsid w:val="37E47ECA"/>
    <w:rsid w:val="3CE7567B"/>
    <w:rsid w:val="40A627E6"/>
    <w:rsid w:val="4CFB5A51"/>
    <w:rsid w:val="71146E38"/>
    <w:rsid w:val="76E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1024</Words>
  <Characters>1042</Characters>
  <Lines>8</Lines>
  <Paragraphs>2</Paragraphs>
  <TotalTime>4</TotalTime>
  <ScaleCrop>false</ScaleCrop>
  <LinksUpToDate>false</LinksUpToDate>
  <CharactersWithSpaces>1068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2025-11-05T00:49:00Z</dcterms:created>
  <dc:creator>嘟笑爷爷（曹 榮）</dc:creator>
  <cp:lastModifiedBy>WPS_1559629156</cp:lastModifiedBy>
  <dcterms:modified xsi:type="dcterms:W3CDTF">2025-11-07T07:20:39Z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D794237EBC674EF191574A3179DF2849_13</vt:lpwstr>
  </property>
  <property fmtid="{D5CDD505-2E9C-101B-9397-08002B2CF9AE}" pid="4" name="KSOTemplateDocerSaveRecord">
    <vt:lpwstr>eyJoZGlkIjoiMDI1MTVmNWU1YmQ1NWM2MWY3YmZlZjY2MDI3NDJiYmUiLCJ1c2VySWQiOiI1NjYwNDQ2NjIifQ==</vt:lpwstr>
  </property>
</Properties>
</file>